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1C" w:rsidRDefault="001A2724" w:rsidP="00EA7B05">
      <w:pPr>
        <w:jc w:val="both"/>
      </w:pPr>
      <w:r w:rsidRPr="001A2724">
        <w:rPr>
          <w:noProof/>
        </w:rPr>
        <w:drawing>
          <wp:inline distT="0" distB="0" distL="0" distR="0">
            <wp:extent cx="6896100" cy="10010775"/>
            <wp:effectExtent l="0" t="0" r="0" b="0"/>
            <wp:docPr id="1" name="Рисунок 1" descr="C:\Users\User\Pictures\Dec0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Dec028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267" cy="1001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B05" w:rsidRPr="00AF01A7" w:rsidRDefault="00EA7B05" w:rsidP="00EA7B05">
      <w:pPr>
        <w:pStyle w:val="Style8"/>
        <w:widowControl/>
        <w:spacing w:before="53"/>
        <w:rPr>
          <w:rStyle w:val="FontStyle22"/>
          <w:sz w:val="24"/>
          <w:szCs w:val="24"/>
        </w:rPr>
      </w:pPr>
      <w:r w:rsidRPr="00AF01A7">
        <w:rPr>
          <w:rStyle w:val="FontStyle22"/>
          <w:sz w:val="24"/>
          <w:szCs w:val="24"/>
        </w:rPr>
        <w:lastRenderedPageBreak/>
        <w:t>1. Общие положения</w:t>
      </w:r>
    </w:p>
    <w:p w:rsidR="00EA7B05" w:rsidRPr="00AF01A7" w:rsidRDefault="00EA7B05" w:rsidP="00EA7B05">
      <w:pPr>
        <w:pStyle w:val="Style7"/>
        <w:widowControl/>
        <w:numPr>
          <w:ilvl w:val="0"/>
          <w:numId w:val="1"/>
        </w:numPr>
        <w:tabs>
          <w:tab w:val="left" w:pos="998"/>
        </w:tabs>
        <w:spacing w:before="274"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Настоящее Положение устанавливает порядок создания,</w:t>
      </w:r>
      <w:r w:rsidR="00AF01A7">
        <w:rPr>
          <w:rStyle w:val="FontStyle23"/>
          <w:sz w:val="24"/>
          <w:szCs w:val="24"/>
        </w:rPr>
        <w:t xml:space="preserve"> организации работы, принятия решений Комиссии по урегулированию споров </w:t>
      </w:r>
      <w:r w:rsidRPr="00AF01A7">
        <w:rPr>
          <w:rStyle w:val="FontStyle23"/>
          <w:sz w:val="24"/>
          <w:szCs w:val="24"/>
        </w:rPr>
        <w:t>межд</w:t>
      </w:r>
      <w:r w:rsidR="00AF01A7">
        <w:rPr>
          <w:rStyle w:val="FontStyle23"/>
          <w:sz w:val="24"/>
          <w:szCs w:val="24"/>
        </w:rPr>
        <w:t xml:space="preserve">у участниками образовательных </w:t>
      </w:r>
      <w:r w:rsidRPr="00AF01A7">
        <w:rPr>
          <w:rStyle w:val="FontStyle23"/>
          <w:sz w:val="24"/>
          <w:szCs w:val="24"/>
        </w:rPr>
        <w:t xml:space="preserve">отношений </w:t>
      </w:r>
      <w:r w:rsidR="00230972">
        <w:rPr>
          <w:rStyle w:val="FontStyle22"/>
          <w:b w:val="0"/>
          <w:sz w:val="24"/>
          <w:szCs w:val="24"/>
        </w:rPr>
        <w:t>муниципального</w:t>
      </w:r>
      <w:r w:rsidR="00E45747" w:rsidRPr="00AF01A7">
        <w:rPr>
          <w:rStyle w:val="FontStyle22"/>
          <w:b w:val="0"/>
          <w:sz w:val="24"/>
          <w:szCs w:val="24"/>
        </w:rPr>
        <w:t xml:space="preserve"> общеобразовательного </w:t>
      </w:r>
      <w:r w:rsidR="00230972">
        <w:rPr>
          <w:rStyle w:val="FontStyle22"/>
          <w:b w:val="0"/>
          <w:sz w:val="24"/>
          <w:szCs w:val="24"/>
        </w:rPr>
        <w:t xml:space="preserve">бюджетного </w:t>
      </w:r>
      <w:r w:rsidR="00E45747" w:rsidRPr="00AF01A7">
        <w:rPr>
          <w:rStyle w:val="FontStyle22"/>
          <w:b w:val="0"/>
          <w:sz w:val="24"/>
          <w:szCs w:val="24"/>
        </w:rPr>
        <w:t>учреждения средняя общеобразовательная шко</w:t>
      </w:r>
      <w:r w:rsidR="00E1564B">
        <w:rPr>
          <w:rStyle w:val="FontStyle22"/>
          <w:b w:val="0"/>
          <w:sz w:val="24"/>
          <w:szCs w:val="24"/>
        </w:rPr>
        <w:t xml:space="preserve">ла </w:t>
      </w:r>
      <w:proofErr w:type="spellStart"/>
      <w:r w:rsidR="00E1564B">
        <w:rPr>
          <w:rStyle w:val="FontStyle22"/>
          <w:b w:val="0"/>
          <w:sz w:val="24"/>
          <w:szCs w:val="24"/>
        </w:rPr>
        <w:t>с.Усман</w:t>
      </w:r>
      <w:proofErr w:type="spellEnd"/>
      <w:r w:rsidR="00E1564B">
        <w:rPr>
          <w:rStyle w:val="FontStyle22"/>
          <w:b w:val="0"/>
          <w:sz w:val="24"/>
          <w:szCs w:val="24"/>
        </w:rPr>
        <w:t>-Ташлы</w:t>
      </w:r>
      <w:r w:rsidR="00230972">
        <w:rPr>
          <w:rStyle w:val="FontStyle22"/>
          <w:b w:val="0"/>
          <w:sz w:val="24"/>
          <w:szCs w:val="24"/>
        </w:rPr>
        <w:t xml:space="preserve"> муниципального района </w:t>
      </w:r>
      <w:proofErr w:type="spellStart"/>
      <w:r w:rsidR="00230972">
        <w:rPr>
          <w:rStyle w:val="FontStyle22"/>
          <w:b w:val="0"/>
          <w:sz w:val="24"/>
          <w:szCs w:val="24"/>
        </w:rPr>
        <w:t>Ермекее</w:t>
      </w:r>
      <w:r w:rsidR="00E45747" w:rsidRPr="00AF01A7">
        <w:rPr>
          <w:rStyle w:val="FontStyle22"/>
          <w:b w:val="0"/>
          <w:sz w:val="24"/>
          <w:szCs w:val="24"/>
        </w:rPr>
        <w:t>вский</w:t>
      </w:r>
      <w:proofErr w:type="spellEnd"/>
      <w:r w:rsidR="00E45747" w:rsidRPr="00AF01A7">
        <w:rPr>
          <w:rStyle w:val="FontStyle22"/>
          <w:b w:val="0"/>
          <w:sz w:val="24"/>
          <w:szCs w:val="24"/>
        </w:rPr>
        <w:t xml:space="preserve"> район Республики </w:t>
      </w:r>
      <w:proofErr w:type="gramStart"/>
      <w:r w:rsidR="00E45747" w:rsidRPr="00AF01A7">
        <w:rPr>
          <w:rStyle w:val="FontStyle22"/>
          <w:b w:val="0"/>
          <w:sz w:val="24"/>
          <w:szCs w:val="24"/>
        </w:rPr>
        <w:t>Башкортостан</w:t>
      </w:r>
      <w:r w:rsidRPr="00AF01A7">
        <w:rPr>
          <w:rStyle w:val="FontStyle23"/>
          <w:sz w:val="24"/>
          <w:szCs w:val="24"/>
        </w:rPr>
        <w:t>(</w:t>
      </w:r>
      <w:proofErr w:type="gramEnd"/>
      <w:r w:rsidRPr="00AF01A7">
        <w:rPr>
          <w:rStyle w:val="FontStyle23"/>
          <w:sz w:val="24"/>
          <w:szCs w:val="24"/>
        </w:rPr>
        <w:t>далее - Комиссия).</w:t>
      </w:r>
    </w:p>
    <w:p w:rsidR="00EA7B05" w:rsidRPr="00AF01A7" w:rsidRDefault="00EA7B05" w:rsidP="00EA7B05">
      <w:pPr>
        <w:pStyle w:val="Style7"/>
        <w:widowControl/>
        <w:numPr>
          <w:ilvl w:val="0"/>
          <w:numId w:val="2"/>
        </w:numPr>
        <w:tabs>
          <w:tab w:val="left" w:pos="998"/>
        </w:tabs>
        <w:spacing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Комиссия создается в соответствии со статьей 45 Федерального закона от 29.12.2012 № 273-ФЗ «Об образовании в Российской Федерации» в целях у</w:t>
      </w:r>
      <w:r w:rsidR="00AF01A7">
        <w:rPr>
          <w:rStyle w:val="FontStyle23"/>
          <w:sz w:val="24"/>
          <w:szCs w:val="24"/>
        </w:rPr>
        <w:t xml:space="preserve">регулирования    разногласий между участниками </w:t>
      </w:r>
      <w:r w:rsidRPr="00AF01A7">
        <w:rPr>
          <w:rStyle w:val="FontStyle23"/>
          <w:sz w:val="24"/>
          <w:szCs w:val="24"/>
        </w:rPr>
        <w:t xml:space="preserve">образовательных отношений </w:t>
      </w:r>
      <w:r w:rsidR="00E45747" w:rsidRPr="00AF01A7">
        <w:rPr>
          <w:rStyle w:val="FontStyle22"/>
          <w:b w:val="0"/>
          <w:sz w:val="24"/>
          <w:szCs w:val="24"/>
        </w:rPr>
        <w:t>муниципального</w:t>
      </w:r>
      <w:r w:rsidR="00230972" w:rsidRPr="00AF01A7">
        <w:rPr>
          <w:rStyle w:val="FontStyle22"/>
          <w:b w:val="0"/>
          <w:sz w:val="24"/>
          <w:szCs w:val="24"/>
        </w:rPr>
        <w:t>общеобразовательного</w:t>
      </w:r>
      <w:r w:rsidR="00230972">
        <w:rPr>
          <w:rStyle w:val="FontStyle22"/>
          <w:b w:val="0"/>
          <w:sz w:val="24"/>
          <w:szCs w:val="24"/>
        </w:rPr>
        <w:t xml:space="preserve"> бюджетного</w:t>
      </w:r>
      <w:r w:rsidR="00E45747" w:rsidRPr="00AF01A7">
        <w:rPr>
          <w:rStyle w:val="FontStyle22"/>
          <w:b w:val="0"/>
          <w:sz w:val="24"/>
          <w:szCs w:val="24"/>
        </w:rPr>
        <w:t xml:space="preserve"> учреждения ср</w:t>
      </w:r>
      <w:r w:rsidR="00D530D2">
        <w:rPr>
          <w:rStyle w:val="FontStyle22"/>
          <w:b w:val="0"/>
          <w:sz w:val="24"/>
          <w:szCs w:val="24"/>
        </w:rPr>
        <w:t xml:space="preserve">едняя общеобразовательная школа </w:t>
      </w:r>
      <w:proofErr w:type="spellStart"/>
      <w:r w:rsidR="00E1564B">
        <w:rPr>
          <w:rStyle w:val="FontStyle22"/>
          <w:b w:val="0"/>
          <w:sz w:val="24"/>
          <w:szCs w:val="24"/>
        </w:rPr>
        <w:t>с.Усман</w:t>
      </w:r>
      <w:proofErr w:type="spellEnd"/>
      <w:r w:rsidR="00E1564B">
        <w:rPr>
          <w:rStyle w:val="FontStyle22"/>
          <w:b w:val="0"/>
          <w:sz w:val="24"/>
          <w:szCs w:val="24"/>
        </w:rPr>
        <w:t>-Ташлы</w:t>
      </w:r>
      <w:r w:rsidR="00230972">
        <w:rPr>
          <w:rStyle w:val="FontStyle22"/>
          <w:b w:val="0"/>
          <w:sz w:val="24"/>
          <w:szCs w:val="24"/>
        </w:rPr>
        <w:t xml:space="preserve"> муниципального района </w:t>
      </w:r>
      <w:proofErr w:type="spellStart"/>
      <w:r w:rsidR="00230972">
        <w:rPr>
          <w:rStyle w:val="FontStyle22"/>
          <w:b w:val="0"/>
          <w:sz w:val="24"/>
          <w:szCs w:val="24"/>
        </w:rPr>
        <w:t>Ермекее</w:t>
      </w:r>
      <w:r w:rsidR="00E45747" w:rsidRPr="00AF01A7">
        <w:rPr>
          <w:rStyle w:val="FontStyle22"/>
          <w:b w:val="0"/>
          <w:sz w:val="24"/>
          <w:szCs w:val="24"/>
        </w:rPr>
        <w:t>вский</w:t>
      </w:r>
      <w:proofErr w:type="spellEnd"/>
      <w:r w:rsidR="00E45747" w:rsidRPr="00AF01A7">
        <w:rPr>
          <w:rStyle w:val="FontStyle22"/>
          <w:b w:val="0"/>
          <w:sz w:val="24"/>
          <w:szCs w:val="24"/>
        </w:rPr>
        <w:t xml:space="preserve"> район Республики Башкортостан</w:t>
      </w:r>
      <w:r w:rsidRPr="00AF01A7">
        <w:rPr>
          <w:rStyle w:val="FontStyle23"/>
          <w:sz w:val="24"/>
          <w:szCs w:val="24"/>
        </w:rPr>
        <w:t xml:space="preserve">(далее </w:t>
      </w:r>
      <w:r w:rsidR="00AF01A7">
        <w:rPr>
          <w:rStyle w:val="FontStyle23"/>
          <w:sz w:val="24"/>
          <w:szCs w:val="24"/>
        </w:rPr>
        <w:t>–</w:t>
      </w:r>
      <w:r w:rsidR="006972ED">
        <w:rPr>
          <w:rStyle w:val="FontStyle23"/>
          <w:sz w:val="24"/>
          <w:szCs w:val="24"/>
        </w:rPr>
        <w:t>Школа</w:t>
      </w:r>
      <w:r w:rsidRPr="00AF01A7">
        <w:rPr>
          <w:rStyle w:val="FontStyle23"/>
          <w:sz w:val="24"/>
          <w:szCs w:val="24"/>
        </w:rPr>
        <w:t>)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EA7B05" w:rsidRPr="00AF01A7" w:rsidRDefault="00EA7B05" w:rsidP="00EA7B05">
      <w:pPr>
        <w:pStyle w:val="Style7"/>
        <w:widowControl/>
        <w:numPr>
          <w:ilvl w:val="0"/>
          <w:numId w:val="3"/>
        </w:numPr>
        <w:tabs>
          <w:tab w:val="left" w:pos="998"/>
        </w:tabs>
        <w:spacing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 законом от 29.12.2012 № 273-ФЗ «Об образовании в Российской Федерации», </w:t>
      </w:r>
      <w:r w:rsidR="006972ED">
        <w:rPr>
          <w:rStyle w:val="FontStyle23"/>
          <w:sz w:val="24"/>
          <w:szCs w:val="24"/>
        </w:rPr>
        <w:t>Трудовым Кодексом Российской Федерации, Приказом Министерства образования и науки Российской Федерации от 15.03.2013 № 185 «Об утверждении порядка применения к обучающимся и снятии с обучающихся мер дисциплинарного взыскания»</w:t>
      </w:r>
      <w:r w:rsidR="0024730D">
        <w:rPr>
          <w:rStyle w:val="FontStyle23"/>
          <w:sz w:val="24"/>
          <w:szCs w:val="24"/>
        </w:rPr>
        <w:t>, Уставом школы</w:t>
      </w:r>
      <w:r w:rsidRPr="00AF01A7">
        <w:rPr>
          <w:rStyle w:val="FontStyle23"/>
          <w:sz w:val="24"/>
          <w:szCs w:val="24"/>
        </w:rPr>
        <w:t xml:space="preserve"> и иными нормативными правовыми актами Российской Федерации и </w:t>
      </w:r>
      <w:r w:rsidR="00E45747" w:rsidRPr="00AF01A7">
        <w:rPr>
          <w:rStyle w:val="FontStyle23"/>
          <w:sz w:val="24"/>
          <w:szCs w:val="24"/>
        </w:rPr>
        <w:t>Республики Башкортостан</w:t>
      </w:r>
      <w:r w:rsidR="006972ED">
        <w:rPr>
          <w:rStyle w:val="FontStyle23"/>
          <w:sz w:val="24"/>
          <w:szCs w:val="24"/>
        </w:rPr>
        <w:t>.</w:t>
      </w:r>
    </w:p>
    <w:p w:rsidR="00EA7B05" w:rsidRPr="00AF01A7" w:rsidRDefault="00EA7B05" w:rsidP="00EA7B05">
      <w:pPr>
        <w:pStyle w:val="Style7"/>
        <w:widowControl/>
        <w:numPr>
          <w:ilvl w:val="0"/>
          <w:numId w:val="3"/>
        </w:numPr>
        <w:tabs>
          <w:tab w:val="left" w:pos="998"/>
        </w:tabs>
        <w:spacing w:before="10"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К участникам образовательных отношени</w:t>
      </w:r>
      <w:r w:rsidR="00E45747" w:rsidRPr="00AF01A7">
        <w:rPr>
          <w:rStyle w:val="FontStyle23"/>
          <w:sz w:val="24"/>
          <w:szCs w:val="24"/>
        </w:rPr>
        <w:t>й</w:t>
      </w:r>
      <w:r w:rsidRPr="00AF01A7">
        <w:rPr>
          <w:rStyle w:val="FontStyle23"/>
          <w:sz w:val="24"/>
          <w:szCs w:val="24"/>
        </w:rPr>
        <w:t xml:space="preserve"> относятся: обучающиеся, родители (законные представители) несовершеннолетних обучающихся, педагогические работники и их представители, </w:t>
      </w:r>
      <w:r w:rsidR="006972ED">
        <w:rPr>
          <w:rStyle w:val="FontStyle23"/>
          <w:sz w:val="24"/>
          <w:szCs w:val="24"/>
        </w:rPr>
        <w:t>школа</w:t>
      </w:r>
      <w:r w:rsidRPr="00AF01A7">
        <w:rPr>
          <w:rStyle w:val="FontStyle23"/>
          <w:sz w:val="24"/>
          <w:szCs w:val="24"/>
        </w:rPr>
        <w:t>.</w:t>
      </w:r>
    </w:p>
    <w:p w:rsidR="00EA7B05" w:rsidRPr="00AF01A7" w:rsidRDefault="00EA7B05" w:rsidP="00EA7B05">
      <w:pPr>
        <w:pStyle w:val="Style5"/>
        <w:widowControl/>
        <w:spacing w:line="240" w:lineRule="exact"/>
        <w:jc w:val="center"/>
      </w:pPr>
    </w:p>
    <w:p w:rsidR="00AF01A7" w:rsidRPr="00AF01A7" w:rsidRDefault="00EA7B05" w:rsidP="00AF01A7">
      <w:pPr>
        <w:pStyle w:val="Style5"/>
        <w:widowControl/>
        <w:spacing w:before="48" w:line="240" w:lineRule="auto"/>
        <w:jc w:val="center"/>
        <w:rPr>
          <w:rStyle w:val="FontStyle22"/>
          <w:sz w:val="24"/>
          <w:szCs w:val="24"/>
        </w:rPr>
      </w:pPr>
      <w:r w:rsidRPr="00AF01A7">
        <w:rPr>
          <w:rStyle w:val="FontStyle22"/>
          <w:sz w:val="24"/>
          <w:szCs w:val="24"/>
        </w:rPr>
        <w:t>2. Порядок создания и организация работы Комиссии</w:t>
      </w:r>
    </w:p>
    <w:p w:rsidR="00EA7B05" w:rsidRPr="00AF01A7" w:rsidRDefault="00EA7B05" w:rsidP="00AF01A7">
      <w:pPr>
        <w:pStyle w:val="Style5"/>
        <w:widowControl/>
        <w:spacing w:before="48" w:line="240" w:lineRule="auto"/>
        <w:jc w:val="center"/>
      </w:pPr>
    </w:p>
    <w:p w:rsidR="00EA7B05" w:rsidRPr="00AF01A7" w:rsidRDefault="00AF01A7" w:rsidP="00AF01A7">
      <w:pPr>
        <w:pStyle w:val="Style7"/>
        <w:widowControl/>
        <w:tabs>
          <w:tab w:val="left" w:pos="586"/>
          <w:tab w:val="left" w:leader="underscore" w:pos="4877"/>
          <w:tab w:val="left" w:pos="5107"/>
          <w:tab w:val="left" w:leader="underscore" w:pos="7109"/>
        </w:tabs>
        <w:spacing w:before="24" w:line="278" w:lineRule="exact"/>
        <w:ind w:firstLine="0"/>
        <w:jc w:val="center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2.1.</w:t>
      </w:r>
      <w:r w:rsidR="00EA7B05" w:rsidRPr="00AF01A7">
        <w:rPr>
          <w:rStyle w:val="FontStyle23"/>
          <w:sz w:val="24"/>
          <w:szCs w:val="24"/>
        </w:rPr>
        <w:t xml:space="preserve">Комиссия </w:t>
      </w:r>
      <w:r>
        <w:rPr>
          <w:rStyle w:val="FontStyle23"/>
          <w:sz w:val="24"/>
          <w:szCs w:val="24"/>
        </w:rPr>
        <w:t xml:space="preserve">создается в </w:t>
      </w:r>
      <w:r w:rsidR="00EA7B05" w:rsidRPr="00AF01A7">
        <w:rPr>
          <w:rStyle w:val="FontStyle23"/>
          <w:sz w:val="24"/>
          <w:szCs w:val="24"/>
        </w:rPr>
        <w:t xml:space="preserve">составе </w:t>
      </w:r>
      <w:r w:rsidR="00E45747" w:rsidRPr="00AF01A7">
        <w:rPr>
          <w:rStyle w:val="FontStyle23"/>
          <w:sz w:val="24"/>
          <w:szCs w:val="24"/>
        </w:rPr>
        <w:t>4</w:t>
      </w:r>
      <w:r w:rsidR="00EA7B05" w:rsidRPr="00AF01A7">
        <w:rPr>
          <w:rStyle w:val="FontStyle23"/>
          <w:sz w:val="24"/>
          <w:szCs w:val="24"/>
        </w:rPr>
        <w:t xml:space="preserve"> (</w:t>
      </w:r>
      <w:r w:rsidR="00E45747" w:rsidRPr="00AF01A7">
        <w:rPr>
          <w:rStyle w:val="FontStyle23"/>
          <w:sz w:val="24"/>
          <w:szCs w:val="24"/>
        </w:rPr>
        <w:t>четырех</w:t>
      </w:r>
      <w:r>
        <w:rPr>
          <w:rStyle w:val="FontStyle23"/>
          <w:sz w:val="24"/>
          <w:szCs w:val="24"/>
        </w:rPr>
        <w:t xml:space="preserve">) человек </w:t>
      </w:r>
      <w:r w:rsidR="00EA7B05" w:rsidRPr="00AF01A7">
        <w:rPr>
          <w:rStyle w:val="FontStyle23"/>
          <w:sz w:val="24"/>
          <w:szCs w:val="24"/>
        </w:rPr>
        <w:t xml:space="preserve">по </w:t>
      </w:r>
      <w:r w:rsidR="00E45747" w:rsidRPr="00AF01A7">
        <w:rPr>
          <w:rStyle w:val="FontStyle23"/>
          <w:sz w:val="24"/>
          <w:szCs w:val="24"/>
        </w:rPr>
        <w:t>2</w:t>
      </w:r>
      <w:r w:rsidR="00EA7B05" w:rsidRPr="00AF01A7">
        <w:rPr>
          <w:rStyle w:val="FontStyle23"/>
          <w:sz w:val="24"/>
          <w:szCs w:val="24"/>
        </w:rPr>
        <w:t xml:space="preserve"> (</w:t>
      </w:r>
      <w:r w:rsidR="00E45747" w:rsidRPr="00AF01A7">
        <w:rPr>
          <w:rStyle w:val="FontStyle23"/>
          <w:sz w:val="24"/>
          <w:szCs w:val="24"/>
        </w:rPr>
        <w:t>два</w:t>
      </w:r>
      <w:r w:rsidR="00EA7B05" w:rsidRPr="00AF01A7">
        <w:rPr>
          <w:rStyle w:val="FontStyle23"/>
          <w:sz w:val="24"/>
          <w:szCs w:val="24"/>
        </w:rPr>
        <w:t>) представителя</w:t>
      </w:r>
    </w:p>
    <w:p w:rsidR="00EA7B05" w:rsidRPr="00AF01A7" w:rsidRDefault="00EA7B05" w:rsidP="00EA7B05">
      <w:pPr>
        <w:pStyle w:val="Style9"/>
        <w:widowControl/>
        <w:spacing w:line="278" w:lineRule="exac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от родителей (законных представителей) несовершеннолетних обучающихся и работников </w:t>
      </w:r>
      <w:r w:rsidR="006972ED">
        <w:rPr>
          <w:rStyle w:val="FontStyle23"/>
          <w:sz w:val="24"/>
          <w:szCs w:val="24"/>
        </w:rPr>
        <w:t>школы</w:t>
      </w:r>
      <w:r w:rsidRPr="00AF01A7">
        <w:rPr>
          <w:rStyle w:val="FontStyle23"/>
          <w:sz w:val="24"/>
          <w:szCs w:val="24"/>
        </w:rPr>
        <w:t>.</w:t>
      </w:r>
    </w:p>
    <w:p w:rsidR="00EA7B05" w:rsidRPr="00AF01A7" w:rsidRDefault="00EA7B05" w:rsidP="00EA7B05">
      <w:pPr>
        <w:pStyle w:val="Style7"/>
        <w:widowControl/>
        <w:numPr>
          <w:ilvl w:val="0"/>
          <w:numId w:val="4"/>
        </w:numPr>
        <w:tabs>
          <w:tab w:val="left" w:pos="979"/>
        </w:tabs>
        <w:spacing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Представители от родителей (законных представителей) несовершеннолетних обучающихся избираются на </w:t>
      </w:r>
      <w:r w:rsidR="00230972" w:rsidRPr="00230972">
        <w:rPr>
          <w:rStyle w:val="FontStyle23"/>
          <w:sz w:val="24"/>
          <w:szCs w:val="24"/>
        </w:rPr>
        <w:t>родительском комитете</w:t>
      </w:r>
      <w:r w:rsidR="006972ED">
        <w:rPr>
          <w:rStyle w:val="FontStyle23"/>
          <w:sz w:val="24"/>
          <w:szCs w:val="24"/>
        </w:rPr>
        <w:t>школы</w:t>
      </w:r>
      <w:r w:rsidRPr="00AF01A7">
        <w:rPr>
          <w:rStyle w:val="FontStyle23"/>
          <w:sz w:val="24"/>
          <w:szCs w:val="24"/>
        </w:rPr>
        <w:t>.</w:t>
      </w:r>
    </w:p>
    <w:p w:rsidR="00EA7B05" w:rsidRPr="00872374" w:rsidRDefault="00EA7B05" w:rsidP="00EA7B05">
      <w:pPr>
        <w:pStyle w:val="Style7"/>
        <w:widowControl/>
        <w:numPr>
          <w:ilvl w:val="0"/>
          <w:numId w:val="5"/>
        </w:numPr>
        <w:tabs>
          <w:tab w:val="left" w:pos="1118"/>
        </w:tabs>
        <w:spacing w:before="5" w:line="274" w:lineRule="exact"/>
        <w:ind w:firstLine="56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Представители от работников </w:t>
      </w:r>
      <w:r w:rsidR="006972ED">
        <w:rPr>
          <w:rStyle w:val="FontStyle23"/>
          <w:sz w:val="24"/>
          <w:szCs w:val="24"/>
        </w:rPr>
        <w:t>школы</w:t>
      </w:r>
      <w:r w:rsidRPr="00AF01A7">
        <w:rPr>
          <w:rStyle w:val="FontStyle23"/>
          <w:sz w:val="24"/>
          <w:szCs w:val="24"/>
        </w:rPr>
        <w:t xml:space="preserve"> избираются на </w:t>
      </w:r>
      <w:r w:rsidRPr="00872374">
        <w:rPr>
          <w:rStyle w:val="FontStyle23"/>
          <w:sz w:val="24"/>
          <w:szCs w:val="24"/>
        </w:rPr>
        <w:t xml:space="preserve">Общем собрании работников </w:t>
      </w:r>
      <w:r w:rsidR="006972ED" w:rsidRPr="00872374">
        <w:rPr>
          <w:rStyle w:val="FontStyle23"/>
          <w:sz w:val="24"/>
          <w:szCs w:val="24"/>
        </w:rPr>
        <w:t>школы</w:t>
      </w:r>
      <w:r w:rsidRPr="00872374">
        <w:rPr>
          <w:rStyle w:val="FontStyle23"/>
          <w:sz w:val="24"/>
          <w:szCs w:val="24"/>
        </w:rPr>
        <w:t>.</w:t>
      </w:r>
    </w:p>
    <w:p w:rsidR="00EA7B05" w:rsidRPr="00AF01A7" w:rsidRDefault="00EA7B05" w:rsidP="00EA7B05">
      <w:pPr>
        <w:pStyle w:val="Style7"/>
        <w:widowControl/>
        <w:numPr>
          <w:ilvl w:val="0"/>
          <w:numId w:val="6"/>
        </w:numPr>
        <w:tabs>
          <w:tab w:val="left" w:pos="1003"/>
        </w:tabs>
        <w:spacing w:line="274" w:lineRule="exact"/>
        <w:ind w:firstLine="56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Положение о Комиссии и ее состав утверждается приказом директора </w:t>
      </w:r>
      <w:r w:rsidR="006972ED">
        <w:rPr>
          <w:rStyle w:val="FontStyle23"/>
          <w:sz w:val="24"/>
          <w:szCs w:val="24"/>
        </w:rPr>
        <w:t>школы</w:t>
      </w:r>
      <w:r w:rsidRPr="00AF01A7">
        <w:rPr>
          <w:rStyle w:val="FontStyle23"/>
          <w:sz w:val="24"/>
          <w:szCs w:val="24"/>
        </w:rPr>
        <w:t>.</w:t>
      </w:r>
    </w:p>
    <w:p w:rsidR="00EA7B05" w:rsidRPr="00AF01A7" w:rsidRDefault="00EA7B05" w:rsidP="00EA7B05">
      <w:pPr>
        <w:pStyle w:val="Style9"/>
        <w:widowControl/>
        <w:spacing w:line="274" w:lineRule="exact"/>
        <w:ind w:left="571"/>
        <w:jc w:val="lef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Директор </w:t>
      </w:r>
      <w:r w:rsidR="006972ED">
        <w:rPr>
          <w:rStyle w:val="FontStyle23"/>
          <w:sz w:val="24"/>
          <w:szCs w:val="24"/>
        </w:rPr>
        <w:t>школы</w:t>
      </w:r>
      <w:r w:rsidRPr="00AF01A7">
        <w:rPr>
          <w:rStyle w:val="FontStyle23"/>
          <w:sz w:val="24"/>
          <w:szCs w:val="24"/>
        </w:rPr>
        <w:t xml:space="preserve"> не может входить в состав Комиссии.</w:t>
      </w:r>
    </w:p>
    <w:p w:rsidR="00EA7B05" w:rsidRPr="00AF01A7" w:rsidRDefault="00EA7B05" w:rsidP="00EA7B05">
      <w:pPr>
        <w:pStyle w:val="Style7"/>
        <w:widowControl/>
        <w:numPr>
          <w:ilvl w:val="0"/>
          <w:numId w:val="7"/>
        </w:numPr>
        <w:tabs>
          <w:tab w:val="left" w:pos="1003"/>
        </w:tabs>
        <w:spacing w:line="274" w:lineRule="exact"/>
        <w:ind w:firstLine="56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Срок полномочий Комиссии составляет 1 год. По окончании срока полномочий Комиссии члены Комиссии не могут быть переизбраны на очередной срок.</w:t>
      </w:r>
    </w:p>
    <w:p w:rsidR="00EA7B05" w:rsidRPr="00AF01A7" w:rsidRDefault="00EA7B05" w:rsidP="00EA7B05">
      <w:pPr>
        <w:pStyle w:val="Style7"/>
        <w:widowControl/>
        <w:tabs>
          <w:tab w:val="left" w:pos="1166"/>
        </w:tabs>
        <w:spacing w:before="5" w:line="274" w:lineRule="exact"/>
        <w:ind w:right="7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2.7.</w:t>
      </w:r>
      <w:r w:rsidRPr="00AF01A7">
        <w:rPr>
          <w:rStyle w:val="FontStyle23"/>
          <w:sz w:val="24"/>
          <w:szCs w:val="24"/>
        </w:rPr>
        <w:tab/>
        <w:t>Досрочное прекращение полномочий члена Комиссии осуществляется</w:t>
      </w:r>
      <w:r w:rsidRPr="00AF01A7">
        <w:rPr>
          <w:rStyle w:val="FontStyle23"/>
          <w:sz w:val="24"/>
          <w:szCs w:val="24"/>
        </w:rPr>
        <w:br/>
        <w:t>в следующих случаях:</w:t>
      </w:r>
    </w:p>
    <w:p w:rsidR="00EA7B05" w:rsidRPr="00AF01A7" w:rsidRDefault="00E45747" w:rsidP="00E45747">
      <w:pPr>
        <w:pStyle w:val="Style6"/>
        <w:widowControl/>
        <w:spacing w:line="240" w:lineRule="auto"/>
        <w:ind w:firstLine="0"/>
        <w:jc w:val="lef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          - </w:t>
      </w:r>
      <w:r w:rsidR="00EA7B05" w:rsidRPr="00AF01A7">
        <w:rPr>
          <w:rStyle w:val="FontStyle23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EA7B05" w:rsidRPr="00AF01A7" w:rsidRDefault="00E45747" w:rsidP="00EA7B05">
      <w:pPr>
        <w:pStyle w:val="Style6"/>
        <w:widowControl/>
        <w:spacing w:before="14" w:line="274" w:lineRule="exact"/>
        <w:ind w:firstLine="557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- </w:t>
      </w:r>
      <w:r w:rsidR="00EA7B05" w:rsidRPr="00AF01A7">
        <w:rPr>
          <w:rStyle w:val="FontStyle23"/>
          <w:sz w:val="24"/>
          <w:szCs w:val="24"/>
        </w:rPr>
        <w:t xml:space="preserve">в случае отчисления из </w:t>
      </w:r>
      <w:r w:rsidR="006972ED">
        <w:rPr>
          <w:rStyle w:val="FontStyle23"/>
          <w:sz w:val="24"/>
          <w:szCs w:val="24"/>
        </w:rPr>
        <w:t>школы</w:t>
      </w:r>
      <w:r w:rsidR="00EA7B05" w:rsidRPr="00AF01A7">
        <w:rPr>
          <w:rStyle w:val="FontStyle23"/>
          <w:sz w:val="24"/>
          <w:szCs w:val="24"/>
        </w:rPr>
        <w:t xml:space="preserve"> обучающегося, родителем (законным представителем) которого является член Комиссии;</w:t>
      </w:r>
    </w:p>
    <w:p w:rsidR="00EA7B05" w:rsidRPr="00AF01A7" w:rsidRDefault="00E45747" w:rsidP="00EA7B05">
      <w:pPr>
        <w:pStyle w:val="Style6"/>
        <w:widowControl/>
        <w:spacing w:line="274" w:lineRule="exact"/>
        <w:ind w:firstLine="57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- </w:t>
      </w:r>
      <w:r w:rsidR="00EA7B05" w:rsidRPr="00AF01A7">
        <w:rPr>
          <w:rStyle w:val="FontStyle23"/>
          <w:sz w:val="24"/>
          <w:szCs w:val="24"/>
        </w:rPr>
        <w:t xml:space="preserve">в случае завершения обучения в </w:t>
      </w:r>
      <w:r w:rsidR="006972ED">
        <w:rPr>
          <w:rStyle w:val="FontStyle23"/>
          <w:sz w:val="24"/>
          <w:szCs w:val="24"/>
        </w:rPr>
        <w:t>школе</w:t>
      </w:r>
      <w:r w:rsidR="00EA7B05" w:rsidRPr="00AF01A7">
        <w:rPr>
          <w:rStyle w:val="FontStyle23"/>
          <w:sz w:val="24"/>
          <w:szCs w:val="24"/>
        </w:rPr>
        <w:t xml:space="preserve"> обучающегося, родителем (законным представителем) которого является член Комиссии;</w:t>
      </w:r>
    </w:p>
    <w:p w:rsidR="00EA7B05" w:rsidRPr="00AF01A7" w:rsidRDefault="00E45747" w:rsidP="00E45747">
      <w:pPr>
        <w:pStyle w:val="Style6"/>
        <w:widowControl/>
        <w:spacing w:line="274" w:lineRule="exact"/>
        <w:jc w:val="lef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 - </w:t>
      </w:r>
      <w:r w:rsidR="00EA7B05" w:rsidRPr="00AF01A7">
        <w:rPr>
          <w:rStyle w:val="FontStyle23"/>
          <w:sz w:val="24"/>
          <w:szCs w:val="24"/>
        </w:rPr>
        <w:t xml:space="preserve">в случае увольнения работника </w:t>
      </w:r>
      <w:r w:rsidR="006972ED">
        <w:rPr>
          <w:rStyle w:val="FontStyle23"/>
          <w:sz w:val="24"/>
          <w:szCs w:val="24"/>
        </w:rPr>
        <w:t>школы</w:t>
      </w:r>
      <w:r w:rsidR="00EA7B05" w:rsidRPr="00AF01A7">
        <w:rPr>
          <w:rStyle w:val="FontStyle23"/>
          <w:sz w:val="24"/>
          <w:szCs w:val="24"/>
        </w:rPr>
        <w:t xml:space="preserve"> - члена Комиссии;</w:t>
      </w:r>
    </w:p>
    <w:p w:rsidR="00EA7B05" w:rsidRPr="00AF01A7" w:rsidRDefault="00E45747" w:rsidP="00EA7B05">
      <w:pPr>
        <w:pStyle w:val="Style6"/>
        <w:widowControl/>
        <w:spacing w:line="274" w:lineRule="exact"/>
        <w:ind w:firstLine="56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- </w:t>
      </w:r>
      <w:r w:rsidR="00EA7B05" w:rsidRPr="00AF01A7">
        <w:rPr>
          <w:rStyle w:val="FontStyle23"/>
          <w:sz w:val="24"/>
          <w:szCs w:val="24"/>
        </w:rPr>
        <w:t>в случае отсутствия члена Комиссии на заседаниях Комиссии более трех раз - на основании решения большинства членов Комиссии.</w:t>
      </w:r>
    </w:p>
    <w:p w:rsidR="00EA7B05" w:rsidRPr="00AF01A7" w:rsidRDefault="00EA7B05" w:rsidP="00E45747">
      <w:pPr>
        <w:pStyle w:val="Style7"/>
        <w:widowControl/>
        <w:tabs>
          <w:tab w:val="left" w:pos="1090"/>
        </w:tabs>
        <w:spacing w:line="274" w:lineRule="exact"/>
        <w:jc w:val="lef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2.8.</w:t>
      </w:r>
      <w:r w:rsidRPr="00AF01A7">
        <w:rPr>
          <w:rStyle w:val="FontStyle23"/>
          <w:sz w:val="24"/>
          <w:szCs w:val="24"/>
        </w:rPr>
        <w:tab/>
        <w:t>Члены Комиссии осуществляют свою деятельность на безвозмездной основе.</w:t>
      </w:r>
    </w:p>
    <w:p w:rsidR="00EA7B05" w:rsidRPr="00AF01A7" w:rsidRDefault="00EA7B05" w:rsidP="00EA7B05">
      <w:pPr>
        <w:pStyle w:val="Style7"/>
        <w:widowControl/>
        <w:tabs>
          <w:tab w:val="left" w:pos="989"/>
        </w:tabs>
        <w:spacing w:before="5" w:line="274" w:lineRule="exac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2.9.</w:t>
      </w:r>
      <w:r w:rsidRPr="00AF01A7">
        <w:rPr>
          <w:rStyle w:val="FontStyle23"/>
          <w:sz w:val="24"/>
          <w:szCs w:val="24"/>
        </w:rPr>
        <w:tab/>
        <w:t>Заседание Комиссии считается правомочным, если на нем присутствует не менее</w:t>
      </w:r>
      <w:r w:rsidRPr="00AF01A7">
        <w:rPr>
          <w:rStyle w:val="FontStyle23"/>
          <w:sz w:val="24"/>
          <w:szCs w:val="24"/>
        </w:rPr>
        <w:br/>
        <w:t>одного представителя от указанных в пункте 2.1 настоящего Положения.</w:t>
      </w:r>
    </w:p>
    <w:p w:rsidR="00EA7B05" w:rsidRPr="00AF01A7" w:rsidRDefault="00EA7B05" w:rsidP="00EA7B05">
      <w:pPr>
        <w:pStyle w:val="Style7"/>
        <w:widowControl/>
        <w:numPr>
          <w:ilvl w:val="0"/>
          <w:numId w:val="8"/>
        </w:numPr>
        <w:tabs>
          <w:tab w:val="left" w:pos="1109"/>
        </w:tabs>
        <w:spacing w:before="5" w:line="274" w:lineRule="exac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Первое заседание Комиссии проводится в течение трех рабочих дней с момента утверждения состава Комиссии.</w:t>
      </w:r>
    </w:p>
    <w:p w:rsidR="00EA7B05" w:rsidRPr="00AF01A7" w:rsidRDefault="00EA7B05" w:rsidP="00EA7B05">
      <w:pPr>
        <w:pStyle w:val="Style7"/>
        <w:widowControl/>
        <w:numPr>
          <w:ilvl w:val="0"/>
          <w:numId w:val="8"/>
        </w:numPr>
        <w:tabs>
          <w:tab w:val="left" w:pos="1109"/>
        </w:tabs>
        <w:spacing w:line="274" w:lineRule="exact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На первом заседании Комиссии избирается председатель и секретарь Комиссии путем открытого голосования большинством голосов из числа членов Комиссии.</w:t>
      </w:r>
    </w:p>
    <w:p w:rsidR="00EA7B05" w:rsidRPr="00AF01A7" w:rsidRDefault="00EA7B05" w:rsidP="00EA7B05">
      <w:pPr>
        <w:pStyle w:val="Style7"/>
        <w:widowControl/>
        <w:numPr>
          <w:ilvl w:val="0"/>
          <w:numId w:val="9"/>
        </w:numPr>
        <w:tabs>
          <w:tab w:val="left" w:pos="1214"/>
        </w:tabs>
        <w:spacing w:line="274" w:lineRule="exact"/>
        <w:ind w:firstLine="571"/>
        <w:rPr>
          <w:color w:val="000000"/>
        </w:rPr>
      </w:pPr>
      <w:r w:rsidRPr="00AF01A7">
        <w:rPr>
          <w:rStyle w:val="FontStyle23"/>
          <w:sz w:val="24"/>
          <w:szCs w:val="24"/>
        </w:rPr>
        <w:t xml:space="preserve">Руководство Комиссией осуществляет председатель Комиссии. Секретарь Комиссии ведет протокол заседания Комиссии, который хранится в </w:t>
      </w:r>
      <w:r w:rsidR="006972ED">
        <w:rPr>
          <w:rStyle w:val="FontStyle23"/>
          <w:sz w:val="24"/>
          <w:szCs w:val="24"/>
        </w:rPr>
        <w:t>школе</w:t>
      </w:r>
      <w:r w:rsidRPr="00AF01A7">
        <w:rPr>
          <w:rStyle w:val="FontStyle23"/>
          <w:sz w:val="24"/>
          <w:szCs w:val="24"/>
        </w:rPr>
        <w:t xml:space="preserve"> три года.</w:t>
      </w:r>
    </w:p>
    <w:p w:rsidR="00EA7B05" w:rsidRPr="00AF01A7" w:rsidRDefault="00EA7B05" w:rsidP="00EA7B05">
      <w:pPr>
        <w:pStyle w:val="Style7"/>
        <w:widowControl/>
        <w:numPr>
          <w:ilvl w:val="0"/>
          <w:numId w:val="10"/>
        </w:numPr>
        <w:tabs>
          <w:tab w:val="left" w:pos="1310"/>
        </w:tabs>
        <w:spacing w:before="5" w:line="274" w:lineRule="exact"/>
        <w:ind w:firstLine="57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 xml:space="preserve">Заседания Комиссии проводятся по мере необходимости. Решение о проведении заседания Комиссии принимается председателем Комиссии на основании письменного обращения участника </w:t>
      </w:r>
      <w:r w:rsidRPr="00AF01A7">
        <w:rPr>
          <w:rStyle w:val="FontStyle23"/>
          <w:sz w:val="24"/>
          <w:szCs w:val="24"/>
        </w:rPr>
        <w:lastRenderedPageBreak/>
        <w:t>образовательных отношений (далее - обращение) в Комиссию, не позднее трех рабочих дней с момента поступления указанного обращения в Комиссию.</w:t>
      </w:r>
    </w:p>
    <w:p w:rsidR="00EA7B05" w:rsidRPr="00AF01A7" w:rsidRDefault="00EA7B05" w:rsidP="00EA7B05">
      <w:pPr>
        <w:pStyle w:val="Style7"/>
        <w:widowControl/>
        <w:numPr>
          <w:ilvl w:val="0"/>
          <w:numId w:val="11"/>
        </w:numPr>
        <w:tabs>
          <w:tab w:val="left" w:pos="1186"/>
        </w:tabs>
        <w:spacing w:line="274" w:lineRule="exact"/>
        <w:ind w:firstLine="57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EA7B05" w:rsidRPr="00AF01A7" w:rsidRDefault="00EA7B05" w:rsidP="00EA7B05">
      <w:pPr>
        <w:pStyle w:val="Style6"/>
        <w:widowControl/>
        <w:spacing w:line="274" w:lineRule="exact"/>
        <w:ind w:firstLine="566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Обращение регистрируется секретарем Комиссии в журнале регистрации поступивших обращений.</w:t>
      </w:r>
    </w:p>
    <w:p w:rsidR="00EA7B05" w:rsidRPr="00AF01A7" w:rsidRDefault="00EA7B05" w:rsidP="00EA7B05">
      <w:pPr>
        <w:pStyle w:val="Style7"/>
        <w:widowControl/>
        <w:numPr>
          <w:ilvl w:val="0"/>
          <w:numId w:val="12"/>
        </w:numPr>
        <w:tabs>
          <w:tab w:val="left" w:pos="1186"/>
        </w:tabs>
        <w:spacing w:line="274" w:lineRule="exact"/>
        <w:ind w:firstLine="57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Комиссия принимает решения не позднее тридцати календарных дней с момента поступления обращения в Комиссию.</w:t>
      </w:r>
    </w:p>
    <w:p w:rsidR="00EA7B05" w:rsidRPr="00AF01A7" w:rsidRDefault="00EA7B05" w:rsidP="00EA7B05">
      <w:pPr>
        <w:pStyle w:val="Style5"/>
        <w:widowControl/>
        <w:spacing w:line="240" w:lineRule="exact"/>
        <w:ind w:right="5"/>
        <w:jc w:val="center"/>
      </w:pPr>
    </w:p>
    <w:p w:rsidR="00EA7B05" w:rsidRPr="00691495" w:rsidRDefault="00EA7B05" w:rsidP="00EA7B05">
      <w:pPr>
        <w:pStyle w:val="Style5"/>
        <w:widowControl/>
        <w:spacing w:before="58" w:line="240" w:lineRule="auto"/>
        <w:ind w:right="5"/>
        <w:jc w:val="center"/>
        <w:rPr>
          <w:rStyle w:val="FontStyle22"/>
          <w:sz w:val="24"/>
          <w:szCs w:val="24"/>
        </w:rPr>
      </w:pPr>
      <w:r w:rsidRPr="00691495">
        <w:rPr>
          <w:rStyle w:val="FontStyle14"/>
          <w:spacing w:val="-10"/>
        </w:rPr>
        <w:t>3.</w:t>
      </w:r>
      <w:r w:rsidRPr="00691495">
        <w:rPr>
          <w:rStyle w:val="FontStyle22"/>
          <w:sz w:val="24"/>
          <w:szCs w:val="24"/>
        </w:rPr>
        <w:t>П</w:t>
      </w:r>
      <w:r w:rsidR="00AF01A7" w:rsidRPr="00691495">
        <w:rPr>
          <w:rStyle w:val="FontStyle22"/>
          <w:sz w:val="24"/>
          <w:szCs w:val="24"/>
        </w:rPr>
        <w:t>орядок принятия решений Комиссии</w:t>
      </w:r>
    </w:p>
    <w:p w:rsidR="00EA7B05" w:rsidRPr="00AF01A7" w:rsidRDefault="00EA7B05" w:rsidP="00AF01A7">
      <w:pPr>
        <w:pStyle w:val="Style7"/>
        <w:widowControl/>
        <w:numPr>
          <w:ilvl w:val="0"/>
          <w:numId w:val="13"/>
        </w:numPr>
        <w:tabs>
          <w:tab w:val="left" w:pos="1027"/>
        </w:tabs>
        <w:spacing w:before="283"/>
        <w:ind w:firstLine="58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Все члены Комиссии при принятии решения обладают равными правами. Комиссия принимает решение простым большинством голосов членов, присутствующих на заседании Комиссии.</w:t>
      </w:r>
    </w:p>
    <w:p w:rsidR="00EA7B05" w:rsidRPr="00AF01A7" w:rsidRDefault="00EA7B05" w:rsidP="00AF01A7">
      <w:pPr>
        <w:pStyle w:val="Style7"/>
        <w:widowControl/>
        <w:numPr>
          <w:ilvl w:val="0"/>
          <w:numId w:val="13"/>
        </w:numPr>
        <w:tabs>
          <w:tab w:val="left" w:pos="1027"/>
        </w:tabs>
        <w:spacing w:before="5"/>
        <w:ind w:firstLine="58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</w:t>
      </w:r>
    </w:p>
    <w:p w:rsidR="00EA7B05" w:rsidRPr="00AF01A7" w:rsidRDefault="00EA7B05" w:rsidP="00AF01A7">
      <w:pPr>
        <w:pStyle w:val="Style7"/>
        <w:widowControl/>
        <w:tabs>
          <w:tab w:val="left" w:pos="1330"/>
        </w:tabs>
        <w:spacing w:before="5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3.3.</w:t>
      </w:r>
      <w:r w:rsidRPr="00AF01A7">
        <w:rPr>
          <w:rStyle w:val="FontStyle23"/>
          <w:sz w:val="24"/>
          <w:szCs w:val="24"/>
        </w:rPr>
        <w:tab/>
        <w:t>Решение Комиссии подписывается всеми членами Комиссии,</w:t>
      </w:r>
      <w:r w:rsidRPr="00AF01A7">
        <w:rPr>
          <w:rStyle w:val="FontStyle23"/>
          <w:sz w:val="24"/>
          <w:szCs w:val="24"/>
        </w:rPr>
        <w:br/>
        <w:t>присутствовавшими на заседании.</w:t>
      </w:r>
    </w:p>
    <w:p w:rsidR="00EA7B05" w:rsidRPr="00AF01A7" w:rsidRDefault="00EA7B05" w:rsidP="00AF01A7">
      <w:pPr>
        <w:pStyle w:val="Style7"/>
        <w:widowControl/>
        <w:numPr>
          <w:ilvl w:val="0"/>
          <w:numId w:val="14"/>
        </w:numPr>
        <w:tabs>
          <w:tab w:val="left" w:pos="1133"/>
        </w:tabs>
        <w:ind w:firstLine="576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EA7B05" w:rsidRDefault="00EA7B05" w:rsidP="00AF01A7">
      <w:pPr>
        <w:pStyle w:val="Style7"/>
        <w:widowControl/>
        <w:numPr>
          <w:ilvl w:val="0"/>
          <w:numId w:val="14"/>
        </w:numPr>
        <w:tabs>
          <w:tab w:val="left" w:pos="1133"/>
        </w:tabs>
        <w:spacing w:before="14" w:line="274" w:lineRule="exact"/>
        <w:ind w:firstLine="576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Решение Комиссии может быть обжаловано в порядке, установленном действующим законодательством.</w:t>
      </w:r>
    </w:p>
    <w:p w:rsidR="00AF01A7" w:rsidRPr="00AF01A7" w:rsidRDefault="00AF01A7" w:rsidP="00AF01A7">
      <w:pPr>
        <w:pStyle w:val="Style7"/>
        <w:widowControl/>
        <w:tabs>
          <w:tab w:val="left" w:pos="1133"/>
        </w:tabs>
        <w:spacing w:before="14" w:line="274" w:lineRule="exact"/>
        <w:ind w:left="576" w:firstLine="0"/>
        <w:rPr>
          <w:rStyle w:val="FontStyle23"/>
          <w:sz w:val="24"/>
          <w:szCs w:val="24"/>
        </w:rPr>
      </w:pPr>
    </w:p>
    <w:p w:rsidR="00EA7B05" w:rsidRPr="00AF01A7" w:rsidRDefault="00AF01A7" w:rsidP="00EA7B05">
      <w:pPr>
        <w:pStyle w:val="Style5"/>
        <w:widowControl/>
        <w:spacing w:line="240" w:lineRule="auto"/>
        <w:ind w:right="5"/>
        <w:jc w:val="center"/>
        <w:rPr>
          <w:rStyle w:val="FontStyle22"/>
          <w:sz w:val="24"/>
          <w:szCs w:val="24"/>
        </w:rPr>
      </w:pPr>
      <w:r w:rsidRPr="00AF01A7">
        <w:rPr>
          <w:rStyle w:val="FontStyle22"/>
          <w:sz w:val="24"/>
          <w:szCs w:val="24"/>
        </w:rPr>
        <w:t>4. Права и обязанности Комиссии</w:t>
      </w:r>
    </w:p>
    <w:p w:rsidR="00EA7B05" w:rsidRPr="00AF01A7" w:rsidRDefault="00EA7B05" w:rsidP="00EA7B05">
      <w:pPr>
        <w:pStyle w:val="Style7"/>
        <w:widowControl/>
        <w:numPr>
          <w:ilvl w:val="0"/>
          <w:numId w:val="15"/>
        </w:numPr>
        <w:tabs>
          <w:tab w:val="left" w:pos="1128"/>
        </w:tabs>
        <w:spacing w:before="269" w:line="274" w:lineRule="exact"/>
        <w:ind w:firstLine="54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</w:t>
      </w:r>
    </w:p>
    <w:p w:rsidR="00EA7B05" w:rsidRPr="00AF01A7" w:rsidRDefault="00EA7B05" w:rsidP="00EA7B05">
      <w:pPr>
        <w:pStyle w:val="Style6"/>
        <w:widowControl/>
        <w:spacing w:line="274" w:lineRule="exact"/>
        <w:ind w:firstLine="571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0308FA" w:rsidRDefault="00EA7B05" w:rsidP="00691495">
      <w:pPr>
        <w:pStyle w:val="Style7"/>
        <w:widowControl/>
        <w:numPr>
          <w:ilvl w:val="0"/>
          <w:numId w:val="16"/>
        </w:numPr>
        <w:tabs>
          <w:tab w:val="left" w:pos="1128"/>
        </w:tabs>
        <w:spacing w:before="10" w:line="274" w:lineRule="exact"/>
        <w:ind w:right="10" w:firstLine="542"/>
        <w:rPr>
          <w:rStyle w:val="FontStyle23"/>
          <w:sz w:val="24"/>
          <w:szCs w:val="24"/>
        </w:rPr>
      </w:pPr>
      <w:r w:rsidRPr="00AF01A7">
        <w:rPr>
          <w:rStyle w:val="FontStyle23"/>
          <w:sz w:val="24"/>
          <w:szCs w:val="24"/>
        </w:rPr>
        <w:t>Комиссия обязана рассматривать обращение и принимать решение в соответствии с действующим законодательством, в сроки, установленные настоящим Положением</w:t>
      </w:r>
      <w:r w:rsidR="00691495">
        <w:rPr>
          <w:rStyle w:val="FontStyle23"/>
          <w:sz w:val="24"/>
          <w:szCs w:val="24"/>
        </w:rPr>
        <w:t>.</w:t>
      </w:r>
    </w:p>
    <w:p w:rsidR="007D3ED2" w:rsidRDefault="007D3ED2" w:rsidP="007D3ED2">
      <w:pPr>
        <w:pStyle w:val="Style7"/>
        <w:widowControl/>
        <w:tabs>
          <w:tab w:val="left" w:pos="1128"/>
        </w:tabs>
        <w:spacing w:before="10" w:line="274" w:lineRule="exact"/>
        <w:ind w:right="10"/>
        <w:rPr>
          <w:rStyle w:val="FontStyle23"/>
          <w:sz w:val="24"/>
          <w:szCs w:val="24"/>
        </w:rPr>
      </w:pPr>
    </w:p>
    <w:p w:rsidR="007D3ED2" w:rsidRDefault="007D3ED2" w:rsidP="007D3ED2">
      <w:pPr>
        <w:pStyle w:val="Style7"/>
        <w:widowControl/>
        <w:tabs>
          <w:tab w:val="left" w:pos="1128"/>
        </w:tabs>
        <w:spacing w:before="10" w:line="274" w:lineRule="exact"/>
        <w:ind w:right="10"/>
        <w:rPr>
          <w:rStyle w:val="FontStyle23"/>
          <w:sz w:val="24"/>
          <w:szCs w:val="24"/>
        </w:rPr>
      </w:pPr>
    </w:p>
    <w:p w:rsidR="007D3ED2" w:rsidRDefault="007D3ED2" w:rsidP="007D3ED2">
      <w:pPr>
        <w:pStyle w:val="Style7"/>
        <w:widowControl/>
        <w:tabs>
          <w:tab w:val="left" w:pos="1128"/>
        </w:tabs>
        <w:spacing w:before="10" w:line="274" w:lineRule="exact"/>
        <w:ind w:right="10"/>
        <w:rPr>
          <w:rStyle w:val="FontStyle23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6037540" cy="17716500"/>
            <wp:effectExtent l="19050" t="0" r="1310" b="0"/>
            <wp:docPr id="4" name="Рисунок 1" descr="E:\Док на сайт\2017-11-18\Сканировать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 на сайт\2017-11-18\Сканировать1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877" cy="1772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C1C" w:rsidRDefault="00E00C1C" w:rsidP="00E00C1C">
      <w:pPr>
        <w:pStyle w:val="Style7"/>
        <w:widowControl/>
        <w:tabs>
          <w:tab w:val="left" w:pos="1128"/>
        </w:tabs>
        <w:spacing w:before="10" w:line="274" w:lineRule="exact"/>
        <w:ind w:left="542" w:right="10" w:firstLine="0"/>
        <w:rPr>
          <w:rStyle w:val="FontStyle23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6296763" cy="12573000"/>
            <wp:effectExtent l="19050" t="0" r="8787" b="0"/>
            <wp:docPr id="3" name="Рисунок 3" descr="E:\Док на сайт\2017-11-18\Сканировать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 на сайт\2017-11-18\Сканировать1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1257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23"/>
        <w:tblW w:w="0" w:type="auto"/>
        <w:tblLook w:val="04A0" w:firstRow="1" w:lastRow="0" w:firstColumn="1" w:lastColumn="0" w:noHBand="0" w:noVBand="1"/>
      </w:tblPr>
      <w:tblGrid>
        <w:gridCol w:w="4766"/>
        <w:gridCol w:w="4589"/>
      </w:tblGrid>
      <w:tr w:rsidR="007D3ED2" w:rsidRPr="00767E45" w:rsidTr="000474A9">
        <w:tc>
          <w:tcPr>
            <w:tcW w:w="4766" w:type="dxa"/>
          </w:tcPr>
          <w:p w:rsidR="007D3ED2" w:rsidRPr="00767E45" w:rsidRDefault="007D3ED2" w:rsidP="000474A9">
            <w:pPr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 xml:space="preserve">         БАШҠОРТОСТАН РЕСПУБЛИКАҺЫ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ЙӘРМӘКӘЙ РАЙОНЫ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МУНИЦИПАЛЬ РАЙОНЫНЫҢ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РӘТАМАК АУЫЛЫ УРТА ДӨЙӨМ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БЕЛЕМ БИРЕҮ МӘКТӘБЕ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МУНИЦИПАЛЬ ДӨЙӨМ БЕЛЕМ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БИРЕҮ БЮДЖЕТ УЧРЕЖДЕНИЕҺЫ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452181, Йәрмәкәй районы, Рәтамак ауылы,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Коммунистлар урамы, 28</w:t>
            </w:r>
          </w:p>
          <w:p w:rsidR="007D3ED2" w:rsidRPr="007D3ED2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de-DE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тел. 8</w:t>
            </w:r>
            <w:r w:rsidRPr="007D3ED2">
              <w:rPr>
                <w:rFonts w:eastAsia="Calibri"/>
                <w:b/>
                <w:sz w:val="20"/>
                <w:szCs w:val="20"/>
                <w:lang w:val="de-DE"/>
              </w:rPr>
              <w:t>(34741) 2-66-68</w:t>
            </w:r>
          </w:p>
          <w:p w:rsidR="007D3ED2" w:rsidRPr="007D3ED2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de-DE"/>
              </w:rPr>
            </w:pPr>
            <w:r w:rsidRPr="007D3ED2">
              <w:rPr>
                <w:rFonts w:eastAsia="Calibri"/>
                <w:b/>
                <w:sz w:val="20"/>
                <w:szCs w:val="20"/>
                <w:lang w:val="de-DE"/>
              </w:rPr>
              <w:t>e-mail: rjatamak@mail.ru</w:t>
            </w:r>
          </w:p>
        </w:tc>
        <w:tc>
          <w:tcPr>
            <w:tcW w:w="4589" w:type="dxa"/>
          </w:tcPr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МУНИЦИПАЛЬНОЕ ОБЩЕОБРАЗОВАТЕЛЬНОЕ БЮДЖЕТНОЕ УЧРЕЖДЕНИЕ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 xml:space="preserve">СРЕДНЯЯ ОБЩЕОБРАЗОВАТЕЛЬНАЯ ШКОЛА С. РЯТАМАК МУНИЦИПАЛЬНОГО РАЙОНА ЕРМЕКЕЕВСКИЙ РАЙОН 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ba-RU"/>
              </w:rPr>
              <w:t>РЕСПУБЛИКИ БАШКОРТОСТАН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67E45">
              <w:rPr>
                <w:rFonts w:eastAsia="Calibri"/>
                <w:b/>
                <w:sz w:val="20"/>
                <w:szCs w:val="20"/>
              </w:rPr>
              <w:t xml:space="preserve">452181, </w:t>
            </w:r>
            <w:proofErr w:type="spellStart"/>
            <w:r w:rsidRPr="00767E45">
              <w:rPr>
                <w:rFonts w:eastAsia="Calibri"/>
                <w:b/>
                <w:sz w:val="20"/>
                <w:szCs w:val="20"/>
              </w:rPr>
              <w:t>Ермекеевский</w:t>
            </w:r>
            <w:proofErr w:type="spellEnd"/>
            <w:r w:rsidRPr="00767E45">
              <w:rPr>
                <w:rFonts w:eastAsia="Calibri"/>
                <w:b/>
                <w:sz w:val="20"/>
                <w:szCs w:val="20"/>
              </w:rPr>
              <w:t xml:space="preserve"> район, с. </w:t>
            </w:r>
            <w:proofErr w:type="spellStart"/>
            <w:r w:rsidRPr="00767E45">
              <w:rPr>
                <w:rFonts w:eastAsia="Calibri"/>
                <w:b/>
                <w:sz w:val="20"/>
                <w:szCs w:val="20"/>
              </w:rPr>
              <w:t>Рятамак</w:t>
            </w:r>
            <w:proofErr w:type="spellEnd"/>
            <w:r w:rsidRPr="00767E45">
              <w:rPr>
                <w:rFonts w:eastAsia="Calibri"/>
                <w:b/>
                <w:sz w:val="20"/>
                <w:szCs w:val="20"/>
              </w:rPr>
              <w:t>,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67E45">
              <w:rPr>
                <w:rFonts w:eastAsia="Calibri"/>
                <w:b/>
                <w:sz w:val="20"/>
                <w:szCs w:val="20"/>
              </w:rPr>
              <w:t>ул. Коммунистическая, 28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67E45">
              <w:rPr>
                <w:rFonts w:eastAsia="Calibri"/>
                <w:b/>
                <w:sz w:val="20"/>
                <w:szCs w:val="20"/>
              </w:rPr>
              <w:t>тел. 8(34741)2-66-68</w:t>
            </w:r>
          </w:p>
          <w:p w:rsidR="007D3ED2" w:rsidRPr="00767E45" w:rsidRDefault="007D3ED2" w:rsidP="000474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67E45">
              <w:rPr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767E45">
              <w:rPr>
                <w:rFonts w:eastAsia="Calibri"/>
                <w:b/>
                <w:sz w:val="20"/>
                <w:szCs w:val="20"/>
              </w:rPr>
              <w:t>-</w:t>
            </w:r>
            <w:r w:rsidRPr="00767E45">
              <w:rPr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767E45">
              <w:rPr>
                <w:rFonts w:eastAsia="Calibri"/>
                <w:b/>
                <w:sz w:val="20"/>
                <w:szCs w:val="20"/>
              </w:rPr>
              <w:t xml:space="preserve">: </w:t>
            </w:r>
            <w:proofErr w:type="spellStart"/>
            <w:r w:rsidRPr="00767E45">
              <w:rPr>
                <w:rFonts w:eastAsia="Calibri"/>
                <w:b/>
                <w:sz w:val="20"/>
                <w:szCs w:val="20"/>
                <w:lang w:val="en-US"/>
              </w:rPr>
              <w:t>rjatamak</w:t>
            </w:r>
            <w:proofErr w:type="spellEnd"/>
            <w:r w:rsidRPr="00767E45">
              <w:rPr>
                <w:rFonts w:eastAsia="Calibri"/>
                <w:b/>
                <w:sz w:val="20"/>
                <w:szCs w:val="20"/>
              </w:rPr>
              <w:t>@</w:t>
            </w:r>
            <w:r w:rsidRPr="00767E45">
              <w:rPr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767E45">
              <w:rPr>
                <w:rFonts w:eastAsia="Calibri"/>
                <w:b/>
                <w:sz w:val="20"/>
                <w:szCs w:val="20"/>
              </w:rPr>
              <w:t>.</w:t>
            </w:r>
            <w:proofErr w:type="spellStart"/>
            <w:r w:rsidRPr="00767E45">
              <w:rPr>
                <w:rFonts w:eastAsia="Calibri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7D3ED2" w:rsidRDefault="007D3ED2" w:rsidP="007D3ED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D3ED2" w:rsidRPr="00767E45" w:rsidRDefault="007D3ED2" w:rsidP="007D3ED2">
      <w:pPr>
        <w:spacing w:line="360" w:lineRule="auto"/>
        <w:contextualSpacing/>
        <w:rPr>
          <w:sz w:val="28"/>
          <w:szCs w:val="28"/>
        </w:rPr>
      </w:pPr>
      <w:r w:rsidRPr="00767E45">
        <w:rPr>
          <w:sz w:val="28"/>
          <w:szCs w:val="28"/>
        </w:rPr>
        <w:t>___________________________________________________________</w:t>
      </w:r>
    </w:p>
    <w:p w:rsidR="007D3ED2" w:rsidRPr="00767E45" w:rsidRDefault="007D3ED2" w:rsidP="007D3ED2">
      <w:pPr>
        <w:shd w:val="clear" w:color="auto" w:fill="FFFFFF"/>
        <w:spacing w:line="360" w:lineRule="auto"/>
        <w:ind w:firstLine="708"/>
        <w:textAlignment w:val="baseline"/>
        <w:rPr>
          <w:bCs/>
          <w:color w:val="000000"/>
          <w:bdr w:val="none" w:sz="0" w:space="0" w:color="auto" w:frame="1"/>
        </w:rPr>
      </w:pPr>
      <w:r w:rsidRPr="00767E45">
        <w:rPr>
          <w:bCs/>
          <w:color w:val="000000"/>
          <w:bdr w:val="none" w:sz="0" w:space="0" w:color="auto" w:frame="1"/>
        </w:rPr>
        <w:t>БОЙОРОК                                       №                                             ПРИКАЗ</w:t>
      </w:r>
    </w:p>
    <w:p w:rsidR="007D3ED2" w:rsidRPr="00767E45" w:rsidRDefault="007D3ED2" w:rsidP="007D3ED2">
      <w:pPr>
        <w:shd w:val="clear" w:color="auto" w:fill="FFFFFF"/>
        <w:spacing w:line="360" w:lineRule="auto"/>
        <w:textAlignment w:val="baseline"/>
        <w:rPr>
          <w:color w:val="000000"/>
          <w:sz w:val="28"/>
          <w:szCs w:val="28"/>
        </w:rPr>
      </w:pPr>
      <w:r w:rsidRPr="00767E45">
        <w:rPr>
          <w:color w:val="000000"/>
          <w:sz w:val="28"/>
          <w:szCs w:val="28"/>
        </w:rPr>
        <w:lastRenderedPageBreak/>
        <w:t xml:space="preserve">от </w:t>
      </w:r>
      <w:r>
        <w:rPr>
          <w:color w:val="000000"/>
          <w:sz w:val="28"/>
          <w:szCs w:val="28"/>
        </w:rPr>
        <w:t xml:space="preserve"> « 31</w:t>
      </w:r>
      <w:r w:rsidRPr="00767E45">
        <w:rPr>
          <w:color w:val="000000"/>
          <w:sz w:val="28"/>
          <w:szCs w:val="28"/>
        </w:rPr>
        <w:t xml:space="preserve"> » августа   2017 г.</w:t>
      </w:r>
    </w:p>
    <w:p w:rsidR="007D3ED2" w:rsidRPr="00767E45" w:rsidRDefault="007D3ED2" w:rsidP="007D3ED2">
      <w:pPr>
        <w:rPr>
          <w:sz w:val="28"/>
          <w:szCs w:val="28"/>
        </w:rPr>
      </w:pPr>
      <w:r w:rsidRPr="00767E45">
        <w:rPr>
          <w:sz w:val="28"/>
          <w:szCs w:val="28"/>
        </w:rPr>
        <w:t xml:space="preserve">О создании Комиссии по урегулированию споров между участниками образовательных отношений </w:t>
      </w:r>
      <w:r>
        <w:rPr>
          <w:sz w:val="28"/>
          <w:szCs w:val="28"/>
        </w:rPr>
        <w:t xml:space="preserve">МОБУ СОШ </w:t>
      </w:r>
      <w:proofErr w:type="spellStart"/>
      <w:proofErr w:type="gramStart"/>
      <w:r>
        <w:rPr>
          <w:sz w:val="28"/>
          <w:szCs w:val="28"/>
        </w:rPr>
        <w:t>с,Рятамак</w:t>
      </w:r>
      <w:proofErr w:type="spellEnd"/>
      <w:proofErr w:type="gramEnd"/>
      <w:r>
        <w:rPr>
          <w:sz w:val="28"/>
          <w:szCs w:val="28"/>
        </w:rPr>
        <w:t xml:space="preserve"> ,</w:t>
      </w:r>
      <w:r w:rsidRPr="00767E45">
        <w:rPr>
          <w:sz w:val="28"/>
          <w:szCs w:val="28"/>
        </w:rPr>
        <w:t xml:space="preserve">утверждении Положения, регламентирующего её деятельность </w:t>
      </w:r>
    </w:p>
    <w:p w:rsidR="007D3ED2" w:rsidRDefault="007D3ED2" w:rsidP="007D3ED2">
      <w:pPr>
        <w:rPr>
          <w:sz w:val="28"/>
          <w:szCs w:val="28"/>
        </w:rPr>
      </w:pPr>
    </w:p>
    <w:p w:rsidR="007D3ED2" w:rsidRPr="00767E45" w:rsidRDefault="007D3ED2" w:rsidP="007D3ED2">
      <w:pPr>
        <w:rPr>
          <w:sz w:val="28"/>
          <w:szCs w:val="28"/>
        </w:rPr>
      </w:pPr>
      <w:r w:rsidRPr="00767E45">
        <w:rPr>
          <w:sz w:val="28"/>
          <w:szCs w:val="28"/>
        </w:rPr>
        <w:t xml:space="preserve">В соответствии со статьей 45 Федерального закона от 29.12.2012 №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 </w:t>
      </w:r>
    </w:p>
    <w:p w:rsidR="007D3ED2" w:rsidRPr="00767E45" w:rsidRDefault="007D3ED2" w:rsidP="007D3ED2">
      <w:pPr>
        <w:rPr>
          <w:sz w:val="28"/>
          <w:szCs w:val="28"/>
        </w:rPr>
      </w:pPr>
      <w:r w:rsidRPr="00767E45">
        <w:rPr>
          <w:sz w:val="28"/>
          <w:szCs w:val="28"/>
        </w:rPr>
        <w:t xml:space="preserve">ПРИКАЗЫВАЮ: </w:t>
      </w:r>
    </w:p>
    <w:p w:rsidR="007D3ED2" w:rsidRPr="00767E45" w:rsidRDefault="007D3ED2" w:rsidP="007D3ED2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t xml:space="preserve">Создать в МОБУ СОШ </w:t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с.Рятамак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Комиссию по урегулированию споров между участниками образовательных отношений в следующем составе: 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sym w:font="Symbol" w:char="F02D"/>
      </w:r>
      <w:r w:rsidRPr="00767E45">
        <w:rPr>
          <w:rFonts w:ascii="Times New Roman" w:hAnsi="Times New Roman" w:cs="Times New Roman"/>
          <w:sz w:val="28"/>
          <w:szCs w:val="28"/>
        </w:rPr>
        <w:t xml:space="preserve"> Сафиуллина З.З.., заместитель директора по УВР; 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sym w:font="Symbol" w:char="F02D"/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Г.М. заместитель директора по ВР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sym w:font="Symbol" w:char="F02D"/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АхметшинаЭ.Ш.председатель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родительского комитета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sym w:font="Symbol" w:char="F02D"/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Г.Х. член родительского комитета</w:t>
      </w:r>
    </w:p>
    <w:p w:rsidR="007D3ED2" w:rsidRPr="00767E45" w:rsidRDefault="007D3ED2" w:rsidP="007D3ED2">
      <w:pPr>
        <w:ind w:left="360"/>
        <w:rPr>
          <w:sz w:val="28"/>
          <w:szCs w:val="28"/>
        </w:rPr>
      </w:pPr>
    </w:p>
    <w:p w:rsidR="007D3ED2" w:rsidRPr="00767E45" w:rsidRDefault="007D3ED2" w:rsidP="007D3ED2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t xml:space="preserve"> 2. Утвердить положение о комиссии по урегулированию споров между участниками образовательных отношений МОБУ СОШ </w:t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с.Рятамак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(приложение №1). </w:t>
      </w:r>
    </w:p>
    <w:p w:rsidR="007D3ED2" w:rsidRPr="00955BB6" w:rsidRDefault="007D3ED2" w:rsidP="007D3ED2">
      <w:pPr>
        <w:shd w:val="clear" w:color="auto" w:fill="F2EDE9"/>
        <w:spacing w:before="100" w:beforeAutospacing="1" w:after="100" w:afterAutospacing="1"/>
        <w:ind w:left="360"/>
        <w:rPr>
          <w:color w:val="000000"/>
          <w:sz w:val="28"/>
          <w:szCs w:val="28"/>
        </w:rPr>
      </w:pPr>
    </w:p>
    <w:p w:rsidR="007D3ED2" w:rsidRPr="00767E45" w:rsidRDefault="007D3ED2" w:rsidP="007D3ED2">
      <w:pPr>
        <w:pStyle w:val="aa"/>
        <w:numPr>
          <w:ilvl w:val="0"/>
          <w:numId w:val="17"/>
        </w:numPr>
        <w:shd w:val="clear" w:color="auto" w:fill="F2EDE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D3ED2" w:rsidRPr="00767E45" w:rsidRDefault="007D3ED2" w:rsidP="007D3ED2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t xml:space="preserve">Учителю информатики </w:t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Хабибрахмановой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 xml:space="preserve"> Р.Р. разместить приказ о создании Комиссии по урегулированию споров между участниками образовательных отношений МОБУ СОШ </w:t>
      </w:r>
      <w:proofErr w:type="spellStart"/>
      <w:r w:rsidRPr="00767E45">
        <w:rPr>
          <w:rFonts w:ascii="Times New Roman" w:hAnsi="Times New Roman" w:cs="Times New Roman"/>
          <w:sz w:val="28"/>
          <w:szCs w:val="28"/>
        </w:rPr>
        <w:t>с.Рятамак</w:t>
      </w:r>
      <w:proofErr w:type="spellEnd"/>
      <w:r w:rsidRPr="00767E45">
        <w:rPr>
          <w:rFonts w:ascii="Times New Roman" w:hAnsi="Times New Roman" w:cs="Times New Roman"/>
          <w:sz w:val="28"/>
          <w:szCs w:val="28"/>
        </w:rPr>
        <w:t>, утверждении Положения, регламентирующего её деятельность на официальном сайте школы.</w:t>
      </w:r>
    </w:p>
    <w:p w:rsidR="007D3ED2" w:rsidRPr="00767E45" w:rsidRDefault="007D3ED2" w:rsidP="007D3ED2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7E45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приказа оставляю за собой. </w:t>
      </w:r>
    </w:p>
    <w:p w:rsidR="007D3ED2" w:rsidRPr="00767E45" w:rsidRDefault="007D3ED2" w:rsidP="007D3ED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D3ED2" w:rsidRDefault="007D3ED2" w:rsidP="007D3ED2">
      <w:pPr>
        <w:ind w:left="360"/>
        <w:rPr>
          <w:sz w:val="28"/>
          <w:szCs w:val="28"/>
        </w:rPr>
      </w:pPr>
      <w:r>
        <w:rPr>
          <w:sz w:val="28"/>
          <w:szCs w:val="28"/>
        </w:rPr>
        <w:t>Директор:   И.Н.Сафиуллина</w:t>
      </w:r>
    </w:p>
    <w:p w:rsidR="007D3ED2" w:rsidRDefault="007D3ED2" w:rsidP="007D3ED2">
      <w:pPr>
        <w:rPr>
          <w:sz w:val="28"/>
          <w:szCs w:val="28"/>
        </w:rPr>
      </w:pPr>
    </w:p>
    <w:p w:rsidR="007D3ED2" w:rsidRPr="00955BB6" w:rsidRDefault="007D3ED2" w:rsidP="007D3ED2">
      <w:pPr>
        <w:rPr>
          <w:sz w:val="28"/>
          <w:szCs w:val="28"/>
        </w:rPr>
      </w:pPr>
      <w:r w:rsidRPr="00955BB6">
        <w:rPr>
          <w:sz w:val="28"/>
          <w:szCs w:val="28"/>
        </w:rPr>
        <w:t xml:space="preserve">С приказом ознакомлены: </w:t>
      </w:r>
    </w:p>
    <w:p w:rsidR="00E00C1C" w:rsidRPr="00691495" w:rsidRDefault="00E00C1C" w:rsidP="00E00C1C">
      <w:pPr>
        <w:pStyle w:val="Style7"/>
        <w:widowControl/>
        <w:tabs>
          <w:tab w:val="left" w:pos="1128"/>
        </w:tabs>
        <w:spacing w:before="10" w:line="274" w:lineRule="exact"/>
        <w:ind w:left="542" w:right="10" w:firstLine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299200" cy="8909322"/>
            <wp:effectExtent l="19050" t="0" r="6350" b="0"/>
            <wp:docPr id="2" name="Рисунок 2" descr="E:\Док на сайт\2017-11-18\Сканировать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 на сайт\2017-11-18\Сканировать1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90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C1C" w:rsidRPr="00691495" w:rsidSect="001A2724">
      <w:headerReference w:type="even" r:id="rId11"/>
      <w:pgSz w:w="11905" w:h="16837"/>
      <w:pgMar w:top="426" w:right="423" w:bottom="1134" w:left="42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4D" w:rsidRDefault="0064714D" w:rsidP="004B4C90">
      <w:r>
        <w:separator/>
      </w:r>
    </w:p>
  </w:endnote>
  <w:endnote w:type="continuationSeparator" w:id="0">
    <w:p w:rsidR="0064714D" w:rsidRDefault="0064714D" w:rsidP="004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4D" w:rsidRDefault="0064714D" w:rsidP="004B4C90">
      <w:r>
        <w:separator/>
      </w:r>
    </w:p>
  </w:footnote>
  <w:footnote w:type="continuationSeparator" w:id="0">
    <w:p w:rsidR="0064714D" w:rsidRDefault="0064714D" w:rsidP="004B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7B" w:rsidRDefault="00EA7B05">
    <w:pPr>
      <w:pStyle w:val="Style1"/>
      <w:widowControl/>
      <w:ind w:right="1416"/>
      <w:jc w:val="right"/>
      <w:rPr>
        <w:rStyle w:val="FontStyle25"/>
      </w:rPr>
    </w:pPr>
    <w:r>
      <w:rPr>
        <w:rStyle w:val="FontStyle25"/>
      </w:rPr>
      <w:t>1430017/2014-9801(4)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6DC4"/>
    <w:multiLevelType w:val="singleLevel"/>
    <w:tmpl w:val="9A5C2982"/>
    <w:lvl w:ilvl="0">
      <w:start w:val="4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183B1D"/>
    <w:multiLevelType w:val="singleLevel"/>
    <w:tmpl w:val="23FE4258"/>
    <w:lvl w:ilvl="0">
      <w:start w:val="2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01577A"/>
    <w:multiLevelType w:val="singleLevel"/>
    <w:tmpl w:val="5DD8AD54"/>
    <w:lvl w:ilvl="0">
      <w:start w:val="15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355A7F"/>
    <w:multiLevelType w:val="hybridMultilevel"/>
    <w:tmpl w:val="EC42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1FFD"/>
    <w:multiLevelType w:val="singleLevel"/>
    <w:tmpl w:val="AF70EE1E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AD243AD"/>
    <w:multiLevelType w:val="singleLevel"/>
    <w:tmpl w:val="1602D148"/>
    <w:lvl w:ilvl="0">
      <w:start w:val="3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715316"/>
    <w:multiLevelType w:val="singleLevel"/>
    <w:tmpl w:val="94E0D40A"/>
    <w:lvl w:ilvl="0">
      <w:start w:val="1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5726966"/>
    <w:multiLevelType w:val="singleLevel"/>
    <w:tmpl w:val="6E5AF0E6"/>
    <w:lvl w:ilvl="0">
      <w:start w:val="2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EDF013B"/>
    <w:multiLevelType w:val="singleLevel"/>
    <w:tmpl w:val="CEB6ADC4"/>
    <w:lvl w:ilvl="0">
      <w:start w:val="6"/>
      <w:numFmt w:val="decimal"/>
      <w:lvlText w:val="2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0EE7974"/>
    <w:multiLevelType w:val="singleLevel"/>
    <w:tmpl w:val="49BE8692"/>
    <w:lvl w:ilvl="0">
      <w:start w:val="13"/>
      <w:numFmt w:val="decimal"/>
      <w:lvlText w:val="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C306CD3"/>
    <w:multiLevelType w:val="singleLevel"/>
    <w:tmpl w:val="37C86404"/>
    <w:lvl w:ilvl="0">
      <w:start w:val="1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2262A5D"/>
    <w:multiLevelType w:val="singleLevel"/>
    <w:tmpl w:val="FD0659CE"/>
    <w:lvl w:ilvl="0">
      <w:start w:val="10"/>
      <w:numFmt w:val="decimal"/>
      <w:lvlText w:val="2.%1."/>
      <w:legacy w:legacy="1" w:legacySpace="0" w:legacyIndent="54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AFF6B5B"/>
    <w:multiLevelType w:val="singleLevel"/>
    <w:tmpl w:val="BE7068BA"/>
    <w:lvl w:ilvl="0">
      <w:start w:val="1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2.%1."/>
        <w:legacy w:legacy="1" w:legacySpace="0" w:legacyIndent="55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lvl w:ilvl="0">
        <w:start w:val="2"/>
        <w:numFmt w:val="decimal"/>
        <w:lvlText w:val="2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1"/>
  </w:num>
  <w:num w:numId="9">
    <w:abstractNumId w:val="11"/>
    <w:lvlOverride w:ilvl="0">
      <w:lvl w:ilvl="0">
        <w:start w:val="10"/>
        <w:numFmt w:val="decimal"/>
        <w:lvlText w:val="2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9"/>
    <w:lvlOverride w:ilvl="0">
      <w:lvl w:ilvl="0">
        <w:start w:val="13"/>
        <w:numFmt w:val="decimal"/>
        <w:lvlText w:val="2.%1."/>
        <w:legacy w:legacy="1" w:legacySpace="0" w:legacyIndent="6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12"/>
  </w:num>
  <w:num w:numId="14">
    <w:abstractNumId w:val="0"/>
  </w:num>
  <w:num w:numId="15">
    <w:abstractNumId w:val="1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7B05"/>
    <w:rsid w:val="00020FD3"/>
    <w:rsid w:val="000308FA"/>
    <w:rsid w:val="0010327A"/>
    <w:rsid w:val="001A2724"/>
    <w:rsid w:val="00230972"/>
    <w:rsid w:val="0024730D"/>
    <w:rsid w:val="003C4B00"/>
    <w:rsid w:val="003D3712"/>
    <w:rsid w:val="003F4114"/>
    <w:rsid w:val="003F4D91"/>
    <w:rsid w:val="004B4C90"/>
    <w:rsid w:val="005145BA"/>
    <w:rsid w:val="0064714D"/>
    <w:rsid w:val="00691495"/>
    <w:rsid w:val="006972ED"/>
    <w:rsid w:val="006977EF"/>
    <w:rsid w:val="00706B93"/>
    <w:rsid w:val="007D3ED2"/>
    <w:rsid w:val="00872374"/>
    <w:rsid w:val="00965D07"/>
    <w:rsid w:val="009D1335"/>
    <w:rsid w:val="00AF01A7"/>
    <w:rsid w:val="00B22ABF"/>
    <w:rsid w:val="00B44FED"/>
    <w:rsid w:val="00B63148"/>
    <w:rsid w:val="00BD2150"/>
    <w:rsid w:val="00BD2898"/>
    <w:rsid w:val="00CC3F8F"/>
    <w:rsid w:val="00CD1AEB"/>
    <w:rsid w:val="00D530D2"/>
    <w:rsid w:val="00E00C1C"/>
    <w:rsid w:val="00E1564B"/>
    <w:rsid w:val="00E220FF"/>
    <w:rsid w:val="00E37E1A"/>
    <w:rsid w:val="00E45747"/>
    <w:rsid w:val="00EA7B05"/>
    <w:rsid w:val="00EF6C83"/>
    <w:rsid w:val="00FD0BBC"/>
    <w:rsid w:val="00FD4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E6BA4-D013-4629-8134-8916207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B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A7B05"/>
  </w:style>
  <w:style w:type="paragraph" w:customStyle="1" w:styleId="Style5">
    <w:name w:val="Style5"/>
    <w:basedOn w:val="a"/>
    <w:rsid w:val="00EA7B05"/>
    <w:pPr>
      <w:spacing w:line="278" w:lineRule="exact"/>
    </w:pPr>
  </w:style>
  <w:style w:type="paragraph" w:customStyle="1" w:styleId="Style6">
    <w:name w:val="Style6"/>
    <w:basedOn w:val="a"/>
    <w:rsid w:val="00EA7B05"/>
    <w:pPr>
      <w:spacing w:line="271" w:lineRule="exact"/>
      <w:ind w:firstLine="538"/>
      <w:jc w:val="both"/>
    </w:pPr>
  </w:style>
  <w:style w:type="paragraph" w:customStyle="1" w:styleId="Style7">
    <w:name w:val="Style7"/>
    <w:basedOn w:val="a"/>
    <w:rsid w:val="00EA7B05"/>
    <w:pPr>
      <w:spacing w:line="269" w:lineRule="exact"/>
      <w:ind w:firstLine="566"/>
      <w:jc w:val="both"/>
    </w:pPr>
  </w:style>
  <w:style w:type="paragraph" w:customStyle="1" w:styleId="Style8">
    <w:name w:val="Style8"/>
    <w:basedOn w:val="a"/>
    <w:rsid w:val="00EA7B05"/>
    <w:pPr>
      <w:jc w:val="center"/>
    </w:pPr>
  </w:style>
  <w:style w:type="paragraph" w:customStyle="1" w:styleId="Style9">
    <w:name w:val="Style9"/>
    <w:basedOn w:val="a"/>
    <w:rsid w:val="00EA7B05"/>
    <w:pPr>
      <w:spacing w:line="275" w:lineRule="exact"/>
      <w:jc w:val="both"/>
    </w:pPr>
  </w:style>
  <w:style w:type="character" w:customStyle="1" w:styleId="FontStyle14">
    <w:name w:val="Font Style14"/>
    <w:basedOn w:val="a0"/>
    <w:rsid w:val="00EA7B0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basedOn w:val="a0"/>
    <w:rsid w:val="00EA7B0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basedOn w:val="a0"/>
    <w:rsid w:val="00EA7B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4">
    <w:name w:val="Font Style24"/>
    <w:basedOn w:val="a0"/>
    <w:rsid w:val="00EA7B05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5">
    <w:name w:val="Font Style25"/>
    <w:basedOn w:val="a0"/>
    <w:rsid w:val="00EA7B05"/>
    <w:rPr>
      <w:rFonts w:ascii="Times New Roman" w:hAnsi="Times New Roman" w:cs="Times New Roman"/>
      <w:color w:val="000000"/>
      <w:sz w:val="14"/>
      <w:szCs w:val="14"/>
    </w:rPr>
  </w:style>
  <w:style w:type="paragraph" w:styleId="a3">
    <w:name w:val="footer"/>
    <w:basedOn w:val="a"/>
    <w:link w:val="a4"/>
    <w:rsid w:val="00EA7B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7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7B05"/>
  </w:style>
  <w:style w:type="paragraph" w:styleId="a6">
    <w:name w:val="header"/>
    <w:basedOn w:val="a"/>
    <w:link w:val="a7"/>
    <w:rsid w:val="00EA7B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A7B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3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37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D3ED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2017-11-22T03:19:00Z</cp:lastPrinted>
  <dcterms:created xsi:type="dcterms:W3CDTF">2016-08-16T04:19:00Z</dcterms:created>
  <dcterms:modified xsi:type="dcterms:W3CDTF">2017-12-02T07:50:00Z</dcterms:modified>
</cp:coreProperties>
</file>